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66B82D">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Lines="50" w:beforeAutospacing="0" w:after="156" w:afterLines="50" w:afterAutospacing="0" w:line="360" w:lineRule="atLeast"/>
        <w:ind w:left="0" w:right="0"/>
        <w:jc w:val="center"/>
        <w:outlineLvl w:val="0"/>
        <w:rPr>
          <w:rFonts w:hint="eastAsia" w:ascii="宋体" w:hAnsi="宋体" w:eastAsia="宋体" w:cs="宋体"/>
          <w:b/>
          <w:bCs/>
          <w:color w:val="000000" w:themeColor="text1"/>
          <w:kern w:val="36"/>
          <w:sz w:val="36"/>
          <w:szCs w:val="36"/>
          <w:shd w:val="clear" w:fill="FFFFFF"/>
          <w:lang w:val="en-US" w:eastAsia="zh-CN" w:bidi="ar"/>
          <w14:textFill>
            <w14:solidFill>
              <w14:schemeClr w14:val="tx1"/>
            </w14:solidFill>
          </w14:textFill>
        </w:rPr>
      </w:pPr>
      <w:r>
        <w:rPr>
          <w:rFonts w:hint="eastAsia" w:ascii="宋体" w:hAnsi="宋体" w:eastAsia="宋体" w:cs="宋体"/>
          <w:b/>
          <w:bCs/>
          <w:color w:val="000000" w:themeColor="text1"/>
          <w:kern w:val="36"/>
          <w:sz w:val="36"/>
          <w:szCs w:val="36"/>
          <w:shd w:val="clear" w:fill="FFFFFF"/>
          <w:lang w:val="en-US" w:eastAsia="zh-CN" w:bidi="ar"/>
          <w14:textFill>
            <w14:solidFill>
              <w14:schemeClr w14:val="tx1"/>
            </w14:solidFill>
          </w14:textFill>
        </w:rPr>
        <w:t>铜陵市义安区人民医院医用织物洗涤和消毒</w:t>
      </w:r>
    </w:p>
    <w:p w14:paraId="42878769">
      <w:pPr>
        <w:keepNext w:val="0"/>
        <w:keepLines w:val="0"/>
        <w:widowControl/>
        <w:suppressLineNumbers w:val="0"/>
        <w:pBdr>
          <w:top w:val="none" w:color="auto" w:sz="0" w:space="0"/>
          <w:left w:val="none" w:color="auto" w:sz="0" w:space="0"/>
          <w:bottom w:val="none" w:color="auto" w:sz="0" w:space="0"/>
          <w:right w:val="none" w:color="auto" w:sz="0" w:space="0"/>
        </w:pBdr>
        <w:shd w:val="clear"/>
        <w:spacing w:before="156" w:beforeLines="50" w:beforeAutospacing="0" w:after="156" w:afterLines="50" w:afterAutospacing="0" w:line="360" w:lineRule="atLeast"/>
        <w:ind w:left="0" w:right="0"/>
        <w:jc w:val="center"/>
        <w:outlineLvl w:val="0"/>
        <w:rPr>
          <w:rFonts w:hint="eastAsia"/>
          <w:color w:val="000000" w:themeColor="text1"/>
          <w:lang w:val="en-US" w:eastAsia="zh-CN"/>
          <w14:textFill>
            <w14:solidFill>
              <w14:schemeClr w14:val="tx1"/>
            </w14:solidFill>
          </w14:textFill>
        </w:rPr>
      </w:pPr>
      <w:r>
        <w:rPr>
          <w:rFonts w:hint="eastAsia" w:ascii="宋体" w:hAnsi="宋体" w:eastAsia="宋体" w:cs="宋体"/>
          <w:b/>
          <w:bCs/>
          <w:color w:val="000000" w:themeColor="text1"/>
          <w:kern w:val="36"/>
          <w:sz w:val="36"/>
          <w:szCs w:val="36"/>
          <w:shd w:val="clear" w:fill="FFFFFF"/>
          <w:lang w:val="en-US" w:eastAsia="zh-CN" w:bidi="ar"/>
          <w14:textFill>
            <w14:solidFill>
              <w14:schemeClr w14:val="tx1"/>
            </w14:solidFill>
          </w14:textFill>
        </w:rPr>
        <w:t>服务项目成交结果公告</w:t>
      </w:r>
    </w:p>
    <w:p w14:paraId="00FB5926">
      <w:pPr>
        <w:pStyle w:val="21"/>
        <w:ind w:left="0" w:leftChars="0" w:firstLine="0" w:firstLineChars="0"/>
        <w:rPr>
          <w:rFonts w:hint="eastAsia"/>
          <w:color w:val="000000" w:themeColor="text1"/>
          <w:lang w:val="en-US" w:eastAsia="zh-CN"/>
          <w14:textFill>
            <w14:solidFill>
              <w14:schemeClr w14:val="tx1"/>
            </w14:solidFill>
          </w14:textFill>
        </w:rPr>
      </w:pPr>
    </w:p>
    <w:p w14:paraId="0453D5A1">
      <w:pPr>
        <w:pStyle w:val="5"/>
        <w:keepNext w:val="0"/>
        <w:keepLines w:val="0"/>
        <w:widowControl/>
        <w:suppressLineNumbers w:val="0"/>
        <w:shd w:val="clear"/>
        <w:spacing w:line="360" w:lineRule="auto"/>
        <w:ind w:left="0" w:firstLine="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一、项目编号：</w:t>
      </w: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 xml:space="preserve">DZCG20260422 </w:t>
      </w:r>
    </w:p>
    <w:p w14:paraId="29B62264">
      <w:pPr>
        <w:pStyle w:val="5"/>
        <w:keepNext w:val="0"/>
        <w:keepLines w:val="0"/>
        <w:widowControl/>
        <w:suppressLineNumbers w:val="0"/>
        <w:shd w:val="clear"/>
        <w:spacing w:line="360" w:lineRule="auto"/>
        <w:ind w:left="0" w:firstLine="0"/>
        <w:rPr>
          <w:rFonts w:hint="default" w:asciiTheme="minorEastAsia" w:hAnsiTheme="minorEastAsia" w:eastAsiaTheme="minorEastAsia" w:cstheme="minorEastAsia"/>
          <w:i w:val="0"/>
          <w:caps w:val="0"/>
          <w:color w:val="auto"/>
          <w:spacing w:val="0"/>
          <w:sz w:val="24"/>
          <w:szCs w:val="24"/>
          <w:shd w:val="clear" w:fill="FFFFFF"/>
          <w:lang w:val="en-US"/>
        </w:rPr>
      </w:pPr>
      <w:r>
        <w:rPr>
          <w:rFonts w:hint="eastAsia" w:ascii="宋体" w:hAnsi="宋体" w:cs="宋体" w:eastAsiaTheme="minorEastAsia"/>
          <w:b/>
          <w:bCs/>
          <w:color w:val="auto"/>
          <w:kern w:val="2"/>
          <w:sz w:val="24"/>
          <w:szCs w:val="24"/>
          <w:highlight w:val="none"/>
          <w:lang w:val="en-US" w:eastAsia="zh-CN" w:bidi="ar-SA"/>
        </w:rPr>
        <w:t>二、项目名称：</w:t>
      </w:r>
      <w:r>
        <w:rPr>
          <w:rFonts w:hint="eastAsia" w:ascii="宋体" w:hAnsi="宋体" w:cs="宋体"/>
          <w:b/>
          <w:bCs/>
          <w:color w:val="auto"/>
          <w:kern w:val="2"/>
          <w:sz w:val="24"/>
          <w:szCs w:val="24"/>
          <w:highlight w:val="none"/>
          <w:lang w:val="en-US" w:eastAsia="zh-CN" w:bidi="ar-SA"/>
        </w:rPr>
        <w:t>铜陵市义安区人民医院医用织物洗涤和消毒服务项目</w:t>
      </w:r>
    </w:p>
    <w:p w14:paraId="2D9B362A">
      <w:pPr>
        <w:pStyle w:val="5"/>
        <w:keepNext w:val="0"/>
        <w:keepLines w:val="0"/>
        <w:widowControl/>
        <w:suppressLineNumbers w:val="0"/>
        <w:shd w:val="clear"/>
        <w:spacing w:line="360" w:lineRule="auto"/>
        <w:ind w:left="0" w:firstLine="0"/>
        <w:rPr>
          <w:rFonts w:hint="eastAsia" w:ascii="宋体" w:hAnsi="宋体" w:cs="宋体" w:eastAsiaTheme="minorEastAsia"/>
          <w:b/>
          <w:bCs/>
          <w:color w:val="auto"/>
          <w:kern w:val="2"/>
          <w:sz w:val="24"/>
          <w:szCs w:val="24"/>
          <w:highlight w:val="none"/>
          <w:lang w:val="en-US" w:eastAsia="zh-CN" w:bidi="ar-SA"/>
        </w:rPr>
      </w:pPr>
      <w:r>
        <w:rPr>
          <w:rFonts w:hint="eastAsia" w:ascii="宋体" w:hAnsi="宋体" w:cs="宋体" w:eastAsiaTheme="minorEastAsia"/>
          <w:b/>
          <w:bCs/>
          <w:color w:val="auto"/>
          <w:kern w:val="2"/>
          <w:sz w:val="24"/>
          <w:szCs w:val="24"/>
          <w:highlight w:val="none"/>
          <w:lang w:val="en-US" w:eastAsia="zh-CN" w:bidi="ar-SA"/>
        </w:rPr>
        <w:t>三、中标(成交)信息:</w:t>
      </w:r>
    </w:p>
    <w:p w14:paraId="6612FBAB">
      <w:pPr>
        <w:pStyle w:val="5"/>
        <w:keepNext w:val="0"/>
        <w:keepLines w:val="0"/>
        <w:widowControl/>
        <w:suppressLineNumbers w:val="0"/>
        <w:shd w:val="clear"/>
        <w:spacing w:line="360" w:lineRule="auto"/>
        <w:ind w:left="0" w:firstLine="0"/>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 xml:space="preserve">供应商名称：铜陵康寿健康服务有限责任公司 </w:t>
      </w:r>
    </w:p>
    <w:p w14:paraId="5C1A849A">
      <w:pPr>
        <w:pStyle w:val="5"/>
        <w:keepNext w:val="0"/>
        <w:keepLines w:val="0"/>
        <w:widowControl/>
        <w:suppressLineNumbers w:val="0"/>
        <w:shd w:val="clear"/>
        <w:spacing w:line="360" w:lineRule="auto"/>
        <w:ind w:left="0" w:firstLine="0"/>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供应商地址：安徽省铜陵市铜官大道南段</w:t>
      </w:r>
      <w:r>
        <w:rPr>
          <w:rFonts w:hint="eastAsia" w:ascii="宋体" w:hAnsi="宋体" w:eastAsia="宋体"/>
          <w:color w:val="auto"/>
          <w:kern w:val="0"/>
          <w:sz w:val="24"/>
          <w:szCs w:val="24"/>
          <w:highlight w:val="none"/>
          <w:lang w:val="en-US" w:eastAsia="zh-CN"/>
        </w:rPr>
        <w:t>5288号</w:t>
      </w:r>
      <w:r>
        <w:rPr>
          <w:rFonts w:hint="eastAsia" w:ascii="宋体" w:hAnsi="宋体" w:eastAsia="宋体"/>
          <w:color w:val="auto"/>
          <w:kern w:val="0"/>
          <w:sz w:val="24"/>
          <w:szCs w:val="24"/>
          <w:highlight w:val="none"/>
          <w:lang w:val="en-US" w:eastAsia="zh-CN"/>
        </w:rPr>
        <w:t>（1号厂房）</w:t>
      </w:r>
    </w:p>
    <w:p w14:paraId="058C66B3">
      <w:pPr>
        <w:pStyle w:val="5"/>
        <w:keepNext w:val="0"/>
        <w:keepLines w:val="0"/>
        <w:widowControl/>
        <w:suppressLineNumbers w:val="0"/>
        <w:shd w:val="clear"/>
        <w:spacing w:line="360" w:lineRule="auto"/>
        <w:ind w:left="0" w:firstLine="0"/>
        <w:rPr>
          <w:rFonts w:hint="eastAsia"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val="en-US" w:eastAsia="zh-CN"/>
        </w:rPr>
        <w:t xml:space="preserve">中标（成交）金额：190000.00元 </w:t>
      </w:r>
    </w:p>
    <w:p w14:paraId="01DDE8C5">
      <w:pPr>
        <w:pStyle w:val="5"/>
        <w:keepNext w:val="0"/>
        <w:keepLines w:val="0"/>
        <w:widowControl/>
        <w:numPr>
          <w:ilvl w:val="0"/>
          <w:numId w:val="0"/>
        </w:numPr>
        <w:suppressLineNumbers w:val="0"/>
        <w:shd w:val="clear"/>
        <w:spacing w:line="360" w:lineRule="auto"/>
        <w:ind w:left="0" w:leftChars="0" w:right="0" w:rightChars="0" w:firstLine="0" w:firstLineChars="0"/>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
          <w:bCs/>
          <w:color w:val="000000" w:themeColor="text1"/>
          <w:kern w:val="2"/>
          <w:sz w:val="24"/>
          <w:szCs w:val="24"/>
          <w:lang w:val="en-US" w:eastAsia="zh-CN" w:bidi="ar-SA"/>
          <w14:textFill>
            <w14:solidFill>
              <w14:schemeClr w14:val="tx1"/>
            </w14:solidFill>
          </w14:textFill>
        </w:rPr>
        <w:t>四、</w:t>
      </w: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主要标的信息：</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42"/>
      </w:tblGrid>
      <w:tr w14:paraId="36DC9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2" w:type="dxa"/>
          </w:tcPr>
          <w:p w14:paraId="208898D4">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center"/>
              <w:rPr>
                <w:rFonts w:hint="default" w:ascii="宋体" w:hAnsi="宋体" w:cs="宋体" w:eastAsiaTheme="minorEastAsia"/>
                <w:b/>
                <w:bCs/>
                <w:color w:val="000000" w:themeColor="text1"/>
                <w:kern w:val="2"/>
                <w:sz w:val="24"/>
                <w:szCs w:val="24"/>
                <w:highlight w:val="none"/>
                <w:vertAlign w:val="baseline"/>
                <w:lang w:val="en-US" w:eastAsia="zh-CN" w:bidi="ar-SA"/>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服务类</w:t>
            </w:r>
          </w:p>
        </w:tc>
      </w:tr>
      <w:tr w14:paraId="1150A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42" w:type="dxa"/>
          </w:tcPr>
          <w:p w14:paraId="62D8038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宋体" w:hAnsi="宋体" w:eastAsia="宋体" w:cstheme="minorBidi"/>
                <w:color w:val="auto"/>
                <w:kern w:val="0"/>
                <w:sz w:val="24"/>
                <w:szCs w:val="24"/>
                <w:highlight w:val="none"/>
                <w:lang w:val="en-US" w:eastAsia="zh-CN" w:bidi="ar"/>
              </w:rPr>
            </w:pPr>
            <w:r>
              <w:rPr>
                <w:rFonts w:hint="eastAsia" w:ascii="宋体" w:hAnsi="宋体" w:eastAsia="宋体" w:cstheme="minorBidi"/>
                <w:color w:val="auto"/>
                <w:kern w:val="0"/>
                <w:sz w:val="24"/>
                <w:szCs w:val="24"/>
                <w:highlight w:val="none"/>
                <w:lang w:val="en-US" w:eastAsia="zh-CN" w:bidi="ar"/>
              </w:rPr>
              <w:t>名称：</w:t>
            </w:r>
            <w:r>
              <w:rPr>
                <w:rFonts w:hint="eastAsia" w:ascii="宋体" w:hAnsi="宋体" w:eastAsia="宋体"/>
                <w:color w:val="auto"/>
                <w:kern w:val="0"/>
                <w:sz w:val="24"/>
                <w:szCs w:val="24"/>
                <w:highlight w:val="none"/>
                <w:lang w:eastAsia="zh-CN"/>
              </w:rPr>
              <w:t>铜陵市义安区人民医院医用织物洗涤和消毒服务项目</w:t>
            </w:r>
          </w:p>
          <w:p w14:paraId="7C9CFC34">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theme="minorBidi"/>
                <w:color w:val="auto"/>
                <w:kern w:val="0"/>
                <w:sz w:val="24"/>
                <w:szCs w:val="24"/>
                <w:highlight w:val="none"/>
                <w:lang w:val="en-US" w:eastAsia="zh-CN" w:bidi="ar"/>
              </w:rPr>
            </w:pPr>
            <w:r>
              <w:rPr>
                <w:rFonts w:hint="eastAsia" w:ascii="宋体" w:hAnsi="宋体" w:eastAsia="宋体" w:cstheme="minorBidi"/>
                <w:color w:val="auto"/>
                <w:kern w:val="0"/>
                <w:sz w:val="24"/>
                <w:szCs w:val="24"/>
                <w:highlight w:val="none"/>
                <w:lang w:val="en-US" w:eastAsia="zh-CN" w:bidi="ar"/>
              </w:rPr>
              <w:t>服务范围：响应磋商文件项目范围</w:t>
            </w:r>
          </w:p>
          <w:p w14:paraId="1B736B3B">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theme="minorBidi"/>
                <w:color w:val="auto"/>
                <w:kern w:val="0"/>
                <w:sz w:val="24"/>
                <w:szCs w:val="24"/>
                <w:highlight w:val="none"/>
                <w:lang w:val="en-US" w:eastAsia="zh-CN" w:bidi="ar"/>
              </w:rPr>
            </w:pPr>
            <w:r>
              <w:rPr>
                <w:rFonts w:hint="eastAsia" w:ascii="宋体" w:hAnsi="宋体" w:eastAsia="宋体" w:cstheme="minorBidi"/>
                <w:color w:val="auto"/>
                <w:kern w:val="0"/>
                <w:sz w:val="24"/>
                <w:szCs w:val="24"/>
                <w:highlight w:val="none"/>
                <w:lang w:val="en-US" w:eastAsia="zh-CN" w:bidi="ar"/>
              </w:rPr>
              <w:t>服务要求：根据国家及地方相关法律要求、竞争性磋商文件的约定、采购人的要求以及采购合同等相关约定承担本项目</w:t>
            </w:r>
          </w:p>
          <w:p w14:paraId="4F5BC4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0"/>
              <w:jc w:val="left"/>
              <w:textAlignment w:val="auto"/>
              <w:rPr>
                <w:rFonts w:hint="eastAsia" w:ascii="宋体" w:hAnsi="宋体" w:eastAsia="宋体" w:cstheme="minorBidi"/>
                <w:color w:val="auto"/>
                <w:kern w:val="0"/>
                <w:sz w:val="24"/>
                <w:szCs w:val="24"/>
                <w:highlight w:val="none"/>
                <w:lang w:val="en-US" w:eastAsia="zh-CN" w:bidi="ar"/>
              </w:rPr>
            </w:pPr>
            <w:r>
              <w:rPr>
                <w:rFonts w:hint="eastAsia" w:ascii="宋体" w:hAnsi="宋体" w:eastAsia="宋体" w:cstheme="minorBidi"/>
                <w:color w:val="auto"/>
                <w:kern w:val="0"/>
                <w:sz w:val="24"/>
                <w:szCs w:val="24"/>
                <w:highlight w:val="none"/>
                <w:lang w:val="en-US" w:eastAsia="zh-CN" w:bidi="ar"/>
              </w:rPr>
              <w:t>服务时间：一年 (1+ 1+ 1 年)  (合同期限暂定 1 年，合同最长履行期限为 3 年。经采购人组织考核合格，可续签，每次续签期限为 1 年。)</w:t>
            </w:r>
          </w:p>
          <w:p w14:paraId="2AC6FD3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kinsoku/>
              <w:wordWrap/>
              <w:overflowPunct/>
              <w:topLinePunct w:val="0"/>
              <w:autoSpaceDE/>
              <w:autoSpaceDN/>
              <w:bidi w:val="0"/>
              <w:adjustRightInd/>
              <w:snapToGrid/>
              <w:spacing w:beforeAutospacing="0" w:afterAutospacing="0" w:line="360" w:lineRule="auto"/>
              <w:ind w:left="0" w:right="0" w:firstLine="0"/>
              <w:jc w:val="left"/>
              <w:textAlignment w:val="auto"/>
              <w:rPr>
                <w:rFonts w:hint="default" w:ascii="宋体" w:hAnsi="宋体" w:cs="宋体" w:eastAsiaTheme="minorEastAsia"/>
                <w:b/>
                <w:bCs/>
                <w:color w:val="auto"/>
                <w:kern w:val="2"/>
                <w:sz w:val="24"/>
                <w:szCs w:val="24"/>
                <w:highlight w:val="none"/>
                <w:vertAlign w:val="baseline"/>
                <w:lang w:val="en-US" w:eastAsia="zh-CN" w:bidi="ar-SA"/>
              </w:rPr>
            </w:pPr>
            <w:r>
              <w:rPr>
                <w:rFonts w:hint="eastAsia" w:ascii="宋体" w:hAnsi="宋体" w:eastAsia="宋体" w:cstheme="minorBidi"/>
                <w:color w:val="auto"/>
                <w:kern w:val="0"/>
                <w:sz w:val="24"/>
                <w:szCs w:val="24"/>
                <w:highlight w:val="none"/>
                <w:lang w:val="en-US" w:eastAsia="zh-CN" w:bidi="ar"/>
              </w:rPr>
              <w:t>服务标准：完全响应招标文件的要求及双方合同的约定</w:t>
            </w:r>
          </w:p>
        </w:tc>
      </w:tr>
    </w:tbl>
    <w:p w14:paraId="38101693">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left"/>
        <w:rPr>
          <w:rFonts w:hint="default" w:ascii="宋体" w:hAnsi="宋体" w:cs="宋体"/>
          <w:b/>
          <w:bCs/>
          <w:color w:val="auto"/>
          <w:kern w:val="2"/>
          <w:sz w:val="24"/>
          <w:szCs w:val="24"/>
          <w:highlight w:val="none"/>
          <w:lang w:val="en-US" w:eastAsia="zh-CN" w:bidi="ar-SA"/>
        </w:rPr>
      </w:pPr>
      <w:r>
        <w:rPr>
          <w:rFonts w:hint="eastAsia" w:ascii="宋体" w:hAnsi="宋体" w:cs="宋体"/>
          <w:b/>
          <w:bCs/>
          <w:color w:val="auto"/>
          <w:kern w:val="2"/>
          <w:sz w:val="24"/>
          <w:szCs w:val="24"/>
          <w:highlight w:val="none"/>
          <w:lang w:val="en-US" w:eastAsia="zh-CN" w:bidi="ar-SA"/>
        </w:rPr>
        <w:t>五</w:t>
      </w:r>
      <w:r>
        <w:rPr>
          <w:rFonts w:hint="eastAsia" w:ascii="宋体" w:hAnsi="宋体" w:cs="宋体" w:eastAsiaTheme="minorEastAsia"/>
          <w:b/>
          <w:bCs/>
          <w:color w:val="auto"/>
          <w:kern w:val="2"/>
          <w:sz w:val="24"/>
          <w:szCs w:val="24"/>
          <w:highlight w:val="none"/>
          <w:lang w:val="en-US" w:eastAsia="zh-CN" w:bidi="ar-SA"/>
        </w:rPr>
        <w:t>、</w:t>
      </w:r>
      <w:r>
        <w:rPr>
          <w:rFonts w:hint="eastAsia" w:ascii="宋体" w:hAnsi="宋体" w:cs="宋体"/>
          <w:b/>
          <w:bCs/>
          <w:color w:val="auto"/>
          <w:kern w:val="2"/>
          <w:sz w:val="24"/>
          <w:szCs w:val="24"/>
          <w:highlight w:val="none"/>
          <w:lang w:val="en-US" w:eastAsia="zh-CN" w:bidi="ar-SA"/>
        </w:rPr>
        <w:t>评审专家名单</w:t>
      </w:r>
      <w:r>
        <w:rPr>
          <w:rFonts w:hint="eastAsia" w:ascii="宋体" w:hAnsi="宋体" w:cs="宋体" w:eastAsiaTheme="minorEastAsia"/>
          <w:b/>
          <w:bCs/>
          <w:color w:val="auto"/>
          <w:kern w:val="2"/>
          <w:sz w:val="24"/>
          <w:szCs w:val="24"/>
          <w:highlight w:val="none"/>
          <w:lang w:val="en-US" w:eastAsia="zh-CN" w:bidi="ar-SA"/>
        </w:rPr>
        <w:t>：</w:t>
      </w:r>
      <w:r>
        <w:rPr>
          <w:rFonts w:hint="eastAsia" w:ascii="宋体" w:hAnsi="宋体" w:eastAsia="宋体"/>
          <w:color w:val="auto"/>
          <w:kern w:val="0"/>
          <w:sz w:val="24"/>
          <w:szCs w:val="24"/>
          <w:highlight w:val="none"/>
          <w:lang w:val="en-US" w:eastAsia="zh-CN"/>
        </w:rPr>
        <w:t>赵军</w:t>
      </w:r>
      <w:r>
        <w:rPr>
          <w:rFonts w:hint="eastAsia" w:ascii="宋体" w:hAnsi="宋体" w:eastAsia="宋体"/>
          <w:color w:val="auto"/>
          <w:kern w:val="0"/>
          <w:sz w:val="24"/>
          <w:szCs w:val="24"/>
          <w:highlight w:val="none"/>
          <w:lang w:val="en-US" w:eastAsia="zh-CN"/>
        </w:rPr>
        <w:t>、王建平</w:t>
      </w:r>
      <w:r>
        <w:rPr>
          <w:rFonts w:hint="eastAsia" w:ascii="宋体" w:hAnsi="宋体" w:eastAsia="宋体"/>
          <w:color w:val="auto"/>
          <w:kern w:val="0"/>
          <w:sz w:val="24"/>
          <w:szCs w:val="24"/>
          <w:highlight w:val="none"/>
          <w:lang w:val="en-US" w:eastAsia="zh-CN"/>
        </w:rPr>
        <w:t>、汪立文</w:t>
      </w:r>
    </w:p>
    <w:p w14:paraId="271CCFEB">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left"/>
        <w:rPr>
          <w:rFonts w:hint="eastAsia" w:ascii="仿宋" w:hAnsi="仿宋" w:eastAsia="仿宋" w:cs="仿宋"/>
          <w:i w:val="0"/>
          <w:iCs w:val="0"/>
          <w:caps w:val="0"/>
          <w:color w:val="auto"/>
          <w:spacing w:val="0"/>
          <w:sz w:val="24"/>
          <w:szCs w:val="24"/>
          <w:shd w:val="clear" w:fill="FFFFFF"/>
        </w:rPr>
      </w:pPr>
      <w:r>
        <w:rPr>
          <w:rFonts w:hint="eastAsia" w:ascii="宋体" w:hAnsi="宋体" w:cs="宋体"/>
          <w:b/>
          <w:bCs/>
          <w:color w:val="auto"/>
          <w:kern w:val="2"/>
          <w:sz w:val="24"/>
          <w:szCs w:val="24"/>
          <w:highlight w:val="none"/>
          <w:lang w:val="en-US" w:eastAsia="zh-CN" w:bidi="ar-SA"/>
        </w:rPr>
        <w:t>六</w:t>
      </w:r>
      <w:r>
        <w:rPr>
          <w:rFonts w:hint="eastAsia" w:ascii="宋体" w:hAnsi="宋体" w:cs="宋体" w:eastAsiaTheme="minorEastAsia"/>
          <w:b/>
          <w:bCs/>
          <w:color w:val="auto"/>
          <w:kern w:val="2"/>
          <w:sz w:val="24"/>
          <w:szCs w:val="24"/>
          <w:highlight w:val="none"/>
          <w:lang w:val="en-US" w:eastAsia="zh-CN" w:bidi="ar-SA"/>
        </w:rPr>
        <w:t>、代理服务收费标准及金额：</w:t>
      </w:r>
      <w:r>
        <w:rPr>
          <w:rFonts w:hint="eastAsia" w:ascii="宋体" w:hAnsi="宋体" w:eastAsia="宋体"/>
          <w:color w:val="auto"/>
          <w:kern w:val="0"/>
          <w:sz w:val="24"/>
          <w:szCs w:val="24"/>
          <w:highlight w:val="none"/>
          <w:lang w:eastAsia="zh-CN"/>
        </w:rPr>
        <w:t>执行招标文件要求</w:t>
      </w:r>
    </w:p>
    <w:p w14:paraId="0F09C61A">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ightChars="0"/>
        <w:jc w:val="left"/>
        <w:rPr>
          <w:rFonts w:hint="eastAsia" w:ascii="仿宋" w:hAnsi="仿宋" w:eastAsia="仿宋" w:cs="仿宋"/>
          <w:i w:val="0"/>
          <w:iCs w:val="0"/>
          <w:caps w:val="0"/>
          <w:color w:val="auto"/>
          <w:spacing w:val="0"/>
          <w:sz w:val="24"/>
          <w:szCs w:val="24"/>
          <w:shd w:val="clear" w:fill="FFFFFF"/>
        </w:rPr>
      </w:pPr>
      <w:r>
        <w:rPr>
          <w:rFonts w:hint="eastAsia" w:ascii="宋体" w:hAnsi="宋体" w:cs="宋体"/>
          <w:b/>
          <w:bCs/>
          <w:color w:val="auto"/>
          <w:kern w:val="2"/>
          <w:sz w:val="24"/>
          <w:szCs w:val="24"/>
          <w:highlight w:val="none"/>
          <w:lang w:val="en-US" w:eastAsia="zh-CN" w:bidi="ar-SA"/>
        </w:rPr>
        <w:t>七</w:t>
      </w:r>
      <w:r>
        <w:rPr>
          <w:rFonts w:hint="eastAsia" w:ascii="宋体" w:hAnsi="宋体" w:cs="宋体" w:eastAsiaTheme="minorEastAsia"/>
          <w:b/>
          <w:bCs/>
          <w:color w:val="auto"/>
          <w:kern w:val="2"/>
          <w:sz w:val="24"/>
          <w:szCs w:val="24"/>
          <w:highlight w:val="none"/>
          <w:lang w:val="en-US" w:eastAsia="zh-CN" w:bidi="ar-SA"/>
        </w:rPr>
        <w:t>、公告期限：</w:t>
      </w:r>
      <w:r>
        <w:rPr>
          <w:rFonts w:hint="eastAsia" w:ascii="宋体" w:hAnsi="宋体" w:eastAsia="宋体"/>
          <w:color w:val="auto"/>
          <w:kern w:val="0"/>
          <w:sz w:val="24"/>
          <w:szCs w:val="24"/>
          <w:highlight w:val="none"/>
          <w:lang w:eastAsia="zh-CN"/>
        </w:rPr>
        <w:t>自本公告发布之日起1个工作日</w:t>
      </w:r>
    </w:p>
    <w:p w14:paraId="1A40FB3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八</w:t>
      </w: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、其他补充事宜</w:t>
      </w:r>
    </w:p>
    <w:p w14:paraId="6A08013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right="0"/>
        <w:rPr>
          <w:rFonts w:hint="eastAsia" w:ascii="宋体" w:hAnsi="宋体" w:cs="宋体" w:eastAsiaTheme="minorEastAsia"/>
          <w:b w:val="0"/>
          <w:bCs w:val="0"/>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eastAsiaTheme="minorEastAsia"/>
          <w:b w:val="0"/>
          <w:bCs w:val="0"/>
          <w:color w:val="000000" w:themeColor="text1"/>
          <w:kern w:val="2"/>
          <w:sz w:val="24"/>
          <w:szCs w:val="24"/>
          <w:highlight w:val="none"/>
          <w:lang w:val="en-US" w:eastAsia="zh-CN" w:bidi="ar-SA"/>
          <w14:textFill>
            <w14:solidFill>
              <w14:schemeClr w14:val="tx1"/>
            </w14:solidFill>
          </w14:textFill>
        </w:rPr>
        <w:t>中标人（成交供应商）承诺的业绩：</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94"/>
        <w:gridCol w:w="2640"/>
        <w:gridCol w:w="1650"/>
        <w:gridCol w:w="2070"/>
        <w:gridCol w:w="1500"/>
      </w:tblGrid>
      <w:tr w14:paraId="18D1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jc w:val="center"/>
        </w:trPr>
        <w:tc>
          <w:tcPr>
            <w:tcW w:w="894" w:type="dxa"/>
            <w:vAlign w:val="center"/>
          </w:tcPr>
          <w:p w14:paraId="3992459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序号</w:t>
            </w:r>
          </w:p>
        </w:tc>
        <w:tc>
          <w:tcPr>
            <w:tcW w:w="2640" w:type="dxa"/>
            <w:vAlign w:val="center"/>
          </w:tcPr>
          <w:p w14:paraId="6978E9D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业绩名称</w:t>
            </w:r>
          </w:p>
        </w:tc>
        <w:tc>
          <w:tcPr>
            <w:tcW w:w="1650" w:type="dxa"/>
            <w:vAlign w:val="center"/>
          </w:tcPr>
          <w:p w14:paraId="569E8EF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合同甲方</w:t>
            </w:r>
          </w:p>
        </w:tc>
        <w:tc>
          <w:tcPr>
            <w:tcW w:w="2070" w:type="dxa"/>
            <w:vAlign w:val="center"/>
          </w:tcPr>
          <w:p w14:paraId="0512465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合同乙方</w:t>
            </w:r>
          </w:p>
        </w:tc>
        <w:tc>
          <w:tcPr>
            <w:tcW w:w="1500" w:type="dxa"/>
            <w:vAlign w:val="center"/>
          </w:tcPr>
          <w:p w14:paraId="3409E4E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签订时间</w:t>
            </w:r>
          </w:p>
        </w:tc>
      </w:tr>
      <w:tr w14:paraId="650F3E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jc w:val="center"/>
        </w:trPr>
        <w:tc>
          <w:tcPr>
            <w:tcW w:w="894" w:type="dxa"/>
            <w:vAlign w:val="center"/>
          </w:tcPr>
          <w:p w14:paraId="036BBB2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01</w:t>
            </w:r>
          </w:p>
        </w:tc>
        <w:tc>
          <w:tcPr>
            <w:tcW w:w="2640" w:type="dxa"/>
            <w:vAlign w:val="center"/>
          </w:tcPr>
          <w:p w14:paraId="7FEBA2F2">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铜陵市义安区人民医院医疗布草洗涤服务</w:t>
            </w:r>
          </w:p>
        </w:tc>
        <w:tc>
          <w:tcPr>
            <w:tcW w:w="1650" w:type="dxa"/>
            <w:vAlign w:val="center"/>
          </w:tcPr>
          <w:p w14:paraId="638A9B5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铜陵市义安区人民医院</w:t>
            </w:r>
          </w:p>
        </w:tc>
        <w:tc>
          <w:tcPr>
            <w:tcW w:w="2070" w:type="dxa"/>
            <w:vAlign w:val="center"/>
          </w:tcPr>
          <w:p w14:paraId="0B56B8BD">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auto"/>
                <w:kern w:val="0"/>
                <w:sz w:val="24"/>
                <w:szCs w:val="24"/>
                <w:highlight w:val="none"/>
                <w:lang w:val="en-US" w:eastAsia="zh-CN"/>
              </w:rPr>
              <w:t>铜陵康寿健康服务有限责任公司</w:t>
            </w:r>
          </w:p>
        </w:tc>
        <w:tc>
          <w:tcPr>
            <w:tcW w:w="1500" w:type="dxa"/>
            <w:vAlign w:val="center"/>
          </w:tcPr>
          <w:p w14:paraId="4E365E1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2023.06.01</w:t>
            </w:r>
          </w:p>
        </w:tc>
      </w:tr>
      <w:tr w14:paraId="2E555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jc w:val="center"/>
        </w:trPr>
        <w:tc>
          <w:tcPr>
            <w:tcW w:w="894" w:type="dxa"/>
            <w:vAlign w:val="center"/>
          </w:tcPr>
          <w:p w14:paraId="220E687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02</w:t>
            </w:r>
          </w:p>
        </w:tc>
        <w:tc>
          <w:tcPr>
            <w:tcW w:w="2640" w:type="dxa"/>
            <w:vAlign w:val="center"/>
          </w:tcPr>
          <w:p w14:paraId="3CF99A5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铜陵市第三人民医院洗涤任务承包</w:t>
            </w:r>
          </w:p>
        </w:tc>
        <w:tc>
          <w:tcPr>
            <w:tcW w:w="1650" w:type="dxa"/>
            <w:vAlign w:val="center"/>
          </w:tcPr>
          <w:p w14:paraId="55E0E74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铜陵市第三人民医院</w:t>
            </w:r>
          </w:p>
        </w:tc>
        <w:tc>
          <w:tcPr>
            <w:tcW w:w="2070" w:type="dxa"/>
            <w:vAlign w:val="center"/>
          </w:tcPr>
          <w:p w14:paraId="404D729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auto"/>
                <w:kern w:val="0"/>
                <w:sz w:val="24"/>
                <w:szCs w:val="24"/>
                <w:highlight w:val="none"/>
                <w:lang w:val="en-US" w:eastAsia="zh-CN"/>
              </w:rPr>
              <w:t>铜陵康寿健康服务有限责任公司</w:t>
            </w:r>
          </w:p>
        </w:tc>
        <w:tc>
          <w:tcPr>
            <w:tcW w:w="1500" w:type="dxa"/>
            <w:vAlign w:val="center"/>
          </w:tcPr>
          <w:p w14:paraId="5FC2D69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2023.03.30</w:t>
            </w:r>
          </w:p>
        </w:tc>
      </w:tr>
      <w:tr w14:paraId="52BD7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jc w:val="center"/>
        </w:trPr>
        <w:tc>
          <w:tcPr>
            <w:tcW w:w="894" w:type="dxa"/>
            <w:vAlign w:val="center"/>
          </w:tcPr>
          <w:p w14:paraId="50F0C81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03</w:t>
            </w:r>
          </w:p>
        </w:tc>
        <w:tc>
          <w:tcPr>
            <w:tcW w:w="2640" w:type="dxa"/>
            <w:vAlign w:val="center"/>
          </w:tcPr>
          <w:p w14:paraId="0AA4727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铜陵市中医医院医用织物集中洗涤和消毒管理采购</w:t>
            </w:r>
          </w:p>
        </w:tc>
        <w:tc>
          <w:tcPr>
            <w:tcW w:w="1650" w:type="dxa"/>
            <w:vAlign w:val="center"/>
          </w:tcPr>
          <w:p w14:paraId="2F59ABBA">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铜陵市中医医院</w:t>
            </w:r>
          </w:p>
        </w:tc>
        <w:tc>
          <w:tcPr>
            <w:tcW w:w="2070" w:type="dxa"/>
            <w:vAlign w:val="center"/>
          </w:tcPr>
          <w:p w14:paraId="73F3EA95">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auto"/>
                <w:kern w:val="0"/>
                <w:sz w:val="24"/>
                <w:szCs w:val="24"/>
                <w:highlight w:val="none"/>
                <w:lang w:val="en-US" w:eastAsia="zh-CN"/>
              </w:rPr>
              <w:t>铜陵康寿健康服务有限责任公司</w:t>
            </w:r>
          </w:p>
        </w:tc>
        <w:tc>
          <w:tcPr>
            <w:tcW w:w="1500" w:type="dxa"/>
            <w:vAlign w:val="center"/>
          </w:tcPr>
          <w:p w14:paraId="644B5621">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2024.09.27</w:t>
            </w:r>
          </w:p>
        </w:tc>
      </w:tr>
      <w:tr w14:paraId="66602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jc w:val="center"/>
        </w:trPr>
        <w:tc>
          <w:tcPr>
            <w:tcW w:w="894" w:type="dxa"/>
            <w:vAlign w:val="center"/>
          </w:tcPr>
          <w:p w14:paraId="553A1FF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04</w:t>
            </w:r>
          </w:p>
        </w:tc>
        <w:tc>
          <w:tcPr>
            <w:tcW w:w="2640" w:type="dxa"/>
            <w:vAlign w:val="center"/>
          </w:tcPr>
          <w:p w14:paraId="39764F2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铜陵市第三人民医</w:t>
            </w:r>
          </w:p>
          <w:p w14:paraId="19CD2916">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院洗涤任务承包</w:t>
            </w:r>
          </w:p>
        </w:tc>
        <w:tc>
          <w:tcPr>
            <w:tcW w:w="1650" w:type="dxa"/>
            <w:vAlign w:val="center"/>
          </w:tcPr>
          <w:p w14:paraId="4FAB3AB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铜陵市第三人民医院</w:t>
            </w:r>
          </w:p>
        </w:tc>
        <w:tc>
          <w:tcPr>
            <w:tcW w:w="2070" w:type="dxa"/>
            <w:vAlign w:val="center"/>
          </w:tcPr>
          <w:p w14:paraId="04909DCE">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auto"/>
                <w:kern w:val="0"/>
                <w:sz w:val="24"/>
                <w:szCs w:val="24"/>
                <w:highlight w:val="none"/>
                <w:lang w:val="en-US" w:eastAsia="zh-CN"/>
              </w:rPr>
              <w:t>铜陵康寿健康服务有限责任公司</w:t>
            </w:r>
          </w:p>
        </w:tc>
        <w:tc>
          <w:tcPr>
            <w:tcW w:w="1500" w:type="dxa"/>
            <w:vAlign w:val="center"/>
          </w:tcPr>
          <w:p w14:paraId="3002A73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2024.09.09</w:t>
            </w:r>
          </w:p>
        </w:tc>
      </w:tr>
      <w:tr w14:paraId="740229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67" w:hRule="atLeast"/>
          <w:jc w:val="center"/>
        </w:trPr>
        <w:tc>
          <w:tcPr>
            <w:tcW w:w="894" w:type="dxa"/>
            <w:vAlign w:val="center"/>
          </w:tcPr>
          <w:p w14:paraId="1FCCCE10">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05</w:t>
            </w:r>
          </w:p>
        </w:tc>
        <w:tc>
          <w:tcPr>
            <w:tcW w:w="2640" w:type="dxa"/>
            <w:vAlign w:val="center"/>
          </w:tcPr>
          <w:p w14:paraId="0628CF07">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铜陵市义安区医院洗涤任务承包</w:t>
            </w:r>
          </w:p>
        </w:tc>
        <w:tc>
          <w:tcPr>
            <w:tcW w:w="1650" w:type="dxa"/>
            <w:vAlign w:val="center"/>
          </w:tcPr>
          <w:p w14:paraId="6C511E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铜陵市义安区人民医院</w:t>
            </w:r>
          </w:p>
        </w:tc>
        <w:tc>
          <w:tcPr>
            <w:tcW w:w="2070" w:type="dxa"/>
            <w:vAlign w:val="center"/>
          </w:tcPr>
          <w:p w14:paraId="2375CCB9">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auto"/>
                <w:kern w:val="0"/>
                <w:sz w:val="24"/>
                <w:szCs w:val="24"/>
                <w:highlight w:val="none"/>
                <w:lang w:val="en-US" w:eastAsia="zh-CN"/>
              </w:rPr>
              <w:t>铜陵康寿健康服务有限责任公司</w:t>
            </w:r>
          </w:p>
        </w:tc>
        <w:tc>
          <w:tcPr>
            <w:tcW w:w="1500" w:type="dxa"/>
            <w:vAlign w:val="center"/>
          </w:tcPr>
          <w:p w14:paraId="443CDDB4">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uto"/>
              <w:ind w:right="0"/>
              <w:jc w:val="center"/>
              <w:rPr>
                <w:rFonts w:hint="default" w:ascii="宋体" w:hAnsi="宋体" w:eastAsia="宋体"/>
                <w:color w:val="000000" w:themeColor="text1"/>
                <w:kern w:val="0"/>
                <w:sz w:val="24"/>
                <w:szCs w:val="24"/>
                <w:highlight w:val="none"/>
                <w:vertAlign w:val="baseline"/>
                <w:lang w:val="en-US" w:eastAsia="zh-CN"/>
                <w14:textFill>
                  <w14:solidFill>
                    <w14:schemeClr w14:val="tx1"/>
                  </w14:solidFill>
                </w14:textFill>
              </w:rPr>
            </w:pPr>
            <w:r>
              <w:rPr>
                <w:rFonts w:hint="eastAsia" w:ascii="宋体" w:hAnsi="宋体" w:eastAsia="宋体"/>
                <w:color w:val="000000" w:themeColor="text1"/>
                <w:kern w:val="0"/>
                <w:sz w:val="24"/>
                <w:szCs w:val="24"/>
                <w:highlight w:val="none"/>
                <w:vertAlign w:val="baseline"/>
                <w:lang w:val="en-US" w:eastAsia="zh-CN"/>
                <w14:textFill>
                  <w14:solidFill>
                    <w14:schemeClr w14:val="tx1"/>
                  </w14:solidFill>
                </w14:textFill>
              </w:rPr>
              <w:t>2025.5.25</w:t>
            </w:r>
          </w:p>
        </w:tc>
      </w:tr>
    </w:tbl>
    <w:p w14:paraId="7587D01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p>
    <w:p w14:paraId="78604286">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eastAsia="宋体"/>
          <w:color w:val="000000" w:themeColor="text1"/>
          <w:kern w:val="0"/>
          <w:sz w:val="24"/>
          <w:szCs w:val="24"/>
          <w:highlight w:val="none"/>
          <w:lang w:eastAsia="zh-CN"/>
          <w14:textFill>
            <w14:solidFill>
              <w14:schemeClr w14:val="tx1"/>
            </w14:solidFill>
          </w14:textFill>
        </w:rPr>
        <w:t>供应商对成交结果有质疑的，成交公告期满之日起七个工作日内，以书面形式提出质疑，逾期不予受理。质疑材料递交地址：铜陵市北斗星城B</w:t>
      </w:r>
      <w:r>
        <w:rPr>
          <w:rFonts w:hint="eastAsia" w:ascii="宋体" w:hAnsi="宋体" w:eastAsia="宋体"/>
          <w:color w:val="000000" w:themeColor="text1"/>
          <w:kern w:val="0"/>
          <w:sz w:val="24"/>
          <w:szCs w:val="24"/>
          <w:highlight w:val="none"/>
          <w:lang w:val="en-US" w:eastAsia="zh-CN"/>
          <w14:textFill>
            <w14:solidFill>
              <w14:schemeClr w14:val="tx1"/>
            </w14:solidFill>
          </w14:textFill>
        </w:rPr>
        <w:t>5栋22楼</w:t>
      </w:r>
      <w:r>
        <w:rPr>
          <w:rFonts w:hint="eastAsia" w:ascii="宋体" w:hAnsi="宋体" w:eastAsia="宋体"/>
          <w:color w:val="000000" w:themeColor="text1"/>
          <w:kern w:val="0"/>
          <w:sz w:val="24"/>
          <w:szCs w:val="24"/>
          <w:highlight w:val="none"/>
          <w:lang w:eastAsia="zh-CN"/>
          <w14:textFill>
            <w14:solidFill>
              <w14:schemeClr w14:val="tx1"/>
            </w14:solidFill>
          </w14:textFill>
        </w:rPr>
        <w:t xml:space="preserve"> ，联系电话：0562-2</w:t>
      </w:r>
      <w:r>
        <w:rPr>
          <w:rFonts w:hint="eastAsia" w:ascii="宋体" w:hAnsi="宋体" w:eastAsia="宋体"/>
          <w:color w:val="000000" w:themeColor="text1"/>
          <w:kern w:val="0"/>
          <w:sz w:val="24"/>
          <w:szCs w:val="24"/>
          <w:highlight w:val="none"/>
          <w:lang w:val="en-US" w:eastAsia="zh-CN"/>
          <w14:textFill>
            <w14:solidFill>
              <w14:schemeClr w14:val="tx1"/>
            </w14:solidFill>
          </w14:textFill>
        </w:rPr>
        <w:t>889780</w:t>
      </w:r>
      <w:r>
        <w:rPr>
          <w:rFonts w:hint="eastAsia" w:ascii="宋体" w:hAnsi="宋体" w:eastAsia="宋体"/>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i w:val="0"/>
          <w:iCs w:val="0"/>
          <w:caps w:val="0"/>
          <w:color w:val="000000" w:themeColor="text1"/>
          <w:spacing w:val="0"/>
          <w:sz w:val="32"/>
          <w:szCs w:val="32"/>
          <w:shd w:val="clear" w:fill="FFFFFF"/>
          <w14:textFill>
            <w14:solidFill>
              <w14:schemeClr w14:val="tx1"/>
            </w14:solidFill>
          </w14:textFill>
        </w:rPr>
        <w:br w:type="textWrapping"/>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w:t>
      </w:r>
      <w:r>
        <w:rPr>
          <w:rFonts w:hint="eastAsia" w:ascii="仿宋" w:hAnsi="仿宋" w:eastAsia="仿宋" w:cs="仿宋"/>
          <w:i w:val="0"/>
          <w:iCs w:val="0"/>
          <w:caps w:val="0"/>
          <w:color w:val="000000" w:themeColor="text1"/>
          <w:spacing w:val="0"/>
          <w:sz w:val="28"/>
          <w:szCs w:val="28"/>
          <w:shd w:val="clear" w:fill="FFFFFF"/>
          <w:lang w:val="en-US" w:eastAsia="zh-CN"/>
          <w14:textFill>
            <w14:solidFill>
              <w14:schemeClr w14:val="tx1"/>
            </w14:solidFill>
          </w14:textFill>
        </w:rPr>
        <w:t xml:space="preserve"> </w:t>
      </w:r>
      <w:r>
        <w:rPr>
          <w:rFonts w:hint="eastAsia" w:ascii="仿宋" w:hAnsi="仿宋" w:eastAsia="仿宋" w:cs="仿宋"/>
          <w:i w:val="0"/>
          <w:iCs w:val="0"/>
          <w:caps w:val="0"/>
          <w:color w:val="000000" w:themeColor="text1"/>
          <w:spacing w:val="0"/>
          <w:sz w:val="28"/>
          <w:szCs w:val="28"/>
          <w:shd w:val="clear" w:fill="FFFFFF"/>
          <w14:textFill>
            <w14:solidFill>
              <w14:schemeClr w14:val="tx1"/>
            </w14:solidFill>
          </w14:textFill>
        </w:rPr>
        <w:t>  </w:t>
      </w:r>
      <w:r>
        <w:rPr>
          <w:rFonts w:hint="eastAsia" w:ascii="宋体" w:hAnsi="宋体" w:eastAsia="宋体"/>
          <w:color w:val="000000" w:themeColor="text1"/>
          <w:kern w:val="0"/>
          <w:sz w:val="24"/>
          <w:szCs w:val="24"/>
          <w:highlight w:val="none"/>
          <w:lang w:eastAsia="zh-CN"/>
          <w14:textFill>
            <w14:solidFill>
              <w14:schemeClr w14:val="tx1"/>
            </w14:solidFill>
          </w14:textFill>
        </w:rPr>
        <w:t>关于招标文件中非通用条款部分方面及评审结果的质疑向招标人提出，招标人在七个工作日内作出答复，关于招标文件通用条款部分以及招标程序方面的质疑向代理机构提出，由代理机构作出回复。</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质疑供应商对答复内容不满意的或受理单位未在规定时间内作出答复的，可在答复期满后十五个工作日内以书面形式向相关监督管理部门投诉。</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质疑提起的条件及不予受理的情形</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根据《中华人民共和国政府采购法》、《中华人民共和国政府采购法实施条例》、财政部《政府采购质疑和投诉办法》等法律法规，现将质疑提起的条件及不予受理的情形告知如下：</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（一）质疑应以书面形式实名提出，质疑材料应当包括以下内容：</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1、供应商的姓名或者名称、地址、邮编、联系人及联系电话；</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2、质疑项目的名称、编号；</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3、具体、明确的质疑事项和与质疑事项相关的请求；</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4、事实依据；</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5、必要的法律依据；</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6、提起质疑的日期。</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供应商为法人或者其他组织的，应当由法定代表人、主要负责人，或者其授权代表签字或者盖章，并加盖公章。</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（二）有下列情形之一的，不予受理：</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1、提起质疑的主体不是参与该政府采购项目活动的供应商；</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2、提起质疑的时间超过规定时限的；</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3、质疑材料不完整的；</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4、质疑事项含有主观猜测等内容且未提供有效线索、难以查证的；</w:t>
      </w:r>
      <w:r>
        <w:rPr>
          <w:rFonts w:hint="eastAsia" w:ascii="宋体" w:hAnsi="宋体" w:eastAsia="宋体"/>
          <w:color w:val="000000" w:themeColor="text1"/>
          <w:kern w:val="0"/>
          <w:sz w:val="24"/>
          <w:szCs w:val="24"/>
          <w:highlight w:val="none"/>
          <w:lang w:eastAsia="zh-CN"/>
          <w14:textFill>
            <w14:solidFill>
              <w14:schemeClr w14:val="tx1"/>
            </w14:solidFill>
          </w14:textFill>
        </w:rPr>
        <w:br w:type="textWrapping"/>
      </w:r>
      <w:r>
        <w:rPr>
          <w:rFonts w:hint="eastAsia" w:ascii="宋体" w:hAnsi="宋体" w:eastAsia="宋体"/>
          <w:color w:val="000000" w:themeColor="text1"/>
          <w:kern w:val="0"/>
          <w:sz w:val="24"/>
          <w:szCs w:val="24"/>
          <w:highlight w:val="none"/>
          <w:lang w:eastAsia="zh-CN"/>
          <w14:textFill>
            <w14:solidFill>
              <w14:schemeClr w14:val="tx1"/>
            </w14:solidFill>
          </w14:textFill>
        </w:rPr>
        <w:t>  5、对其他供应商的响应文件详细内容质疑，无法提供合法来源渠道的。</w:t>
      </w:r>
    </w:p>
    <w:p w14:paraId="5BE5A40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482" w:right="0" w:hanging="482" w:hangingChars="200"/>
        <w:rPr>
          <w:rFonts w:hint="eastAsia" w:ascii="宋体" w:hAnsi="宋体" w:eastAsia="宋体"/>
          <w:color w:val="000000" w:themeColor="text1"/>
          <w:kern w:val="0"/>
          <w:sz w:val="24"/>
          <w:szCs w:val="24"/>
          <w:highlight w:val="none"/>
          <w:lang w:eastAsia="zh-CN"/>
          <w14:textFill>
            <w14:solidFill>
              <w14:schemeClr w14:val="tx1"/>
            </w14:solidFill>
          </w14:textFill>
        </w:rPr>
      </w:pPr>
      <w:r>
        <w:rPr>
          <w:rFonts w:hint="eastAsia" w:ascii="宋体" w:hAnsi="宋体" w:cs="宋体"/>
          <w:b/>
          <w:bCs/>
          <w:color w:val="000000" w:themeColor="text1"/>
          <w:kern w:val="2"/>
          <w:sz w:val="24"/>
          <w:szCs w:val="24"/>
          <w:highlight w:val="none"/>
          <w:lang w:val="en-US" w:eastAsia="zh-CN" w:bidi="ar-SA"/>
          <w14:textFill>
            <w14:solidFill>
              <w14:schemeClr w14:val="tx1"/>
            </w14:solidFill>
          </w14:textFill>
        </w:rPr>
        <w:t>九</w:t>
      </w:r>
      <w:r>
        <w:rPr>
          <w:rFonts w:hint="eastAsia" w:ascii="宋体" w:hAnsi="宋体" w:cs="宋体" w:eastAsiaTheme="minorEastAsia"/>
          <w:b/>
          <w:bCs/>
          <w:color w:val="000000" w:themeColor="text1"/>
          <w:kern w:val="2"/>
          <w:sz w:val="24"/>
          <w:szCs w:val="24"/>
          <w:highlight w:val="none"/>
          <w:lang w:val="en-US" w:eastAsia="zh-CN" w:bidi="ar-SA"/>
          <w14:textFill>
            <w14:solidFill>
              <w14:schemeClr w14:val="tx1"/>
            </w14:solidFill>
          </w14:textFill>
        </w:rPr>
        <w:t>、凡对本次公告内容提出询问，请按以下方式联系</w:t>
      </w:r>
    </w:p>
    <w:p w14:paraId="2F66E1A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1.采购人信息</w:t>
      </w:r>
    </w:p>
    <w:p w14:paraId="44167A5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名称：铜陵市义安区人民医院</w:t>
      </w:r>
    </w:p>
    <w:p w14:paraId="7936DC9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地址：铜陵市义安区五松镇人民北路39号</w:t>
      </w:r>
    </w:p>
    <w:p w14:paraId="5BF6A73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联系方式：</w:t>
      </w:r>
      <w:bookmarkStart w:id="0" w:name="_Toc28359086"/>
      <w:bookmarkStart w:id="1" w:name="_Toc28359009"/>
      <w:r>
        <w:rPr>
          <w:rFonts w:hint="eastAsia" w:ascii="宋体" w:hAnsi="宋体" w:eastAsia="宋体"/>
          <w:color w:val="000000" w:themeColor="text1"/>
          <w:kern w:val="0"/>
          <w:sz w:val="24"/>
          <w:szCs w:val="24"/>
          <w:highlight w:val="none"/>
          <w:lang w:val="en-US" w:eastAsia="zh-CN"/>
          <w14:textFill>
            <w14:solidFill>
              <w14:schemeClr w14:val="tx1"/>
            </w14:solidFill>
          </w14:textFill>
        </w:rPr>
        <w:t>0562-8810652 </w:t>
      </w:r>
    </w:p>
    <w:p w14:paraId="27D11CE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2.采购代理机构信息</w:t>
      </w:r>
      <w:bookmarkEnd w:id="0"/>
      <w:bookmarkEnd w:id="1"/>
    </w:p>
    <w:p w14:paraId="0E0978C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名称：大洲设计咨询集团有限公司</w:t>
      </w:r>
    </w:p>
    <w:p w14:paraId="481CB1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地址：铜陵市北斗星城B5栋22层</w:t>
      </w:r>
    </w:p>
    <w:p w14:paraId="653A89F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bookmarkStart w:id="2" w:name="_Toc28359087"/>
      <w:bookmarkStart w:id="3" w:name="_Toc28359010"/>
      <w:r>
        <w:rPr>
          <w:rFonts w:hint="eastAsia" w:ascii="宋体" w:hAnsi="宋体" w:eastAsia="宋体"/>
          <w:color w:val="000000" w:themeColor="text1"/>
          <w:kern w:val="0"/>
          <w:sz w:val="24"/>
          <w:szCs w:val="24"/>
          <w:highlight w:val="none"/>
          <w:lang w:val="en-US" w:eastAsia="zh-CN"/>
          <w14:textFill>
            <w14:solidFill>
              <w14:schemeClr w14:val="tx1"/>
            </w14:solidFill>
          </w14:textFill>
        </w:rPr>
        <w:t>联系方式：0562-2889780/13965205091</w:t>
      </w:r>
    </w:p>
    <w:p w14:paraId="6C745C5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项目联系人：汪工</w:t>
      </w:r>
    </w:p>
    <w:p w14:paraId="2E0A33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3.项目联系方式</w:t>
      </w:r>
      <w:bookmarkEnd w:id="2"/>
      <w:bookmarkEnd w:id="3"/>
    </w:p>
    <w:p w14:paraId="38F6EF4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项目联系人：汪工</w:t>
      </w:r>
      <w:bookmarkStart w:id="4" w:name="_GoBack"/>
      <w:bookmarkEnd w:id="4"/>
    </w:p>
    <w:p w14:paraId="3CD6637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480" w:firstLineChars="200"/>
        <w:rPr>
          <w:rFonts w:hint="eastAsia" w:ascii="宋体" w:hAnsi="宋体" w:eastAsia="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olor w:val="000000" w:themeColor="text1"/>
          <w:kern w:val="0"/>
          <w:sz w:val="24"/>
          <w:szCs w:val="24"/>
          <w:highlight w:val="none"/>
          <w:lang w:val="en-US" w:eastAsia="zh-CN"/>
          <w14:textFill>
            <w14:solidFill>
              <w14:schemeClr w14:val="tx1"/>
            </w14:solidFill>
          </w14:textFill>
        </w:rPr>
        <w:t>电话：13965205091</w:t>
      </w:r>
    </w:p>
    <w:p w14:paraId="722F4EE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spacing w:before="0" w:beforeAutospacing="0" w:after="0" w:afterAutospacing="0" w:line="360" w:lineRule="auto"/>
        <w:ind w:left="0" w:right="0" w:firstLine="540" w:firstLineChars="200"/>
        <w:rPr>
          <w:rFonts w:hint="eastAsia" w:asciiTheme="minorEastAsia" w:hAnsiTheme="minorEastAsia" w:eastAsiaTheme="minorEastAsia" w:cstheme="minorEastAsia"/>
          <w:i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Theme="minorEastAsia" w:hAnsiTheme="minorEastAsia" w:cstheme="minorEastAsia"/>
          <w:i w:val="0"/>
          <w:caps w:val="0"/>
          <w:color w:val="000000" w:themeColor="text1"/>
          <w:spacing w:val="0"/>
          <w:sz w:val="27"/>
          <w:szCs w:val="27"/>
          <w:shd w:val="clear" w:fill="FFFFFF"/>
          <w:lang w:val="en-US" w:eastAsia="zh-CN"/>
          <w14:textFill>
            <w14:solidFill>
              <w14:schemeClr w14:val="tx1"/>
            </w14:solidFill>
          </w14:textFill>
        </w:rPr>
        <w:t xml:space="preserve">              </w:t>
      </w: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华文宋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wN2U2ODBkMTllMzQ1NTY1NmJlNTc2MWU0MzhiN2UifQ=="/>
    <w:docVar w:name="KSO_WPS_MARK_KEY" w:val="fd1c7a99-3ad2-4020-80d8-5802ad042e66"/>
  </w:docVars>
  <w:rsids>
    <w:rsidRoot w:val="11830287"/>
    <w:rsid w:val="01400BB3"/>
    <w:rsid w:val="03255FC9"/>
    <w:rsid w:val="07286D93"/>
    <w:rsid w:val="11830287"/>
    <w:rsid w:val="11FB5A28"/>
    <w:rsid w:val="123E26D0"/>
    <w:rsid w:val="18DA568B"/>
    <w:rsid w:val="192A0064"/>
    <w:rsid w:val="1BBD2048"/>
    <w:rsid w:val="228A2B4C"/>
    <w:rsid w:val="23631146"/>
    <w:rsid w:val="278E2302"/>
    <w:rsid w:val="2AB0155F"/>
    <w:rsid w:val="2D7A12B8"/>
    <w:rsid w:val="306554C0"/>
    <w:rsid w:val="313A6D12"/>
    <w:rsid w:val="32C0295B"/>
    <w:rsid w:val="34E11D21"/>
    <w:rsid w:val="3803168C"/>
    <w:rsid w:val="398C3E9F"/>
    <w:rsid w:val="3CB25C27"/>
    <w:rsid w:val="3D887126"/>
    <w:rsid w:val="3E760354"/>
    <w:rsid w:val="407040ED"/>
    <w:rsid w:val="47AD2BAC"/>
    <w:rsid w:val="505E6880"/>
    <w:rsid w:val="51612D5F"/>
    <w:rsid w:val="54E41F05"/>
    <w:rsid w:val="566F7865"/>
    <w:rsid w:val="5D1D001A"/>
    <w:rsid w:val="657229CA"/>
    <w:rsid w:val="69771038"/>
    <w:rsid w:val="716F353B"/>
    <w:rsid w:val="72646574"/>
    <w:rsid w:val="7B5B52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1"/>
    <w:autoRedefine/>
    <w:qFormat/>
    <w:uiPriority w:val="99"/>
    <w:pPr>
      <w:ind w:left="420" w:firstLine="420" w:firstLineChars="200"/>
    </w:pPr>
  </w:style>
  <w:style w:type="paragraph" w:styleId="3">
    <w:name w:val="Body Text Indent"/>
    <w:basedOn w:val="1"/>
    <w:next w:val="1"/>
    <w:autoRedefine/>
    <w:qFormat/>
    <w:uiPriority w:val="0"/>
    <w:pPr>
      <w:ind w:firstLine="630"/>
    </w:pPr>
    <w:rPr>
      <w:sz w:val="32"/>
      <w:szCs w:val="20"/>
    </w:rPr>
  </w:style>
  <w:style w:type="paragraph" w:styleId="4">
    <w:name w:val="Plain Text"/>
    <w:basedOn w:val="1"/>
    <w:qFormat/>
    <w:uiPriority w:val="0"/>
    <w:rPr>
      <w:rFonts w:hint="eastAsia" w:ascii="宋体" w:hAnsi="Courier New" w:eastAsia="宋体" w:cs="宋体"/>
      <w:kern w:val="2"/>
      <w:sz w:val="21"/>
    </w:rPr>
  </w:style>
  <w:style w:type="paragraph" w:styleId="5">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7">
    <w:name w:val="Table Grid"/>
    <w:basedOn w:val="6"/>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autoRedefine/>
    <w:qFormat/>
    <w:uiPriority w:val="0"/>
  </w:style>
  <w:style w:type="character" w:styleId="10">
    <w:name w:val="FollowedHyperlink"/>
    <w:basedOn w:val="8"/>
    <w:autoRedefine/>
    <w:qFormat/>
    <w:uiPriority w:val="0"/>
    <w:rPr>
      <w:color w:val="800080"/>
      <w:u w:val="none"/>
    </w:rPr>
  </w:style>
  <w:style w:type="character" w:styleId="11">
    <w:name w:val="Emphasis"/>
    <w:basedOn w:val="8"/>
    <w:autoRedefine/>
    <w:qFormat/>
    <w:uiPriority w:val="0"/>
  </w:style>
  <w:style w:type="character" w:styleId="12">
    <w:name w:val="HTML Definition"/>
    <w:basedOn w:val="8"/>
    <w:autoRedefine/>
    <w:qFormat/>
    <w:uiPriority w:val="0"/>
  </w:style>
  <w:style w:type="character" w:styleId="13">
    <w:name w:val="HTML Typewriter"/>
    <w:basedOn w:val="8"/>
    <w:autoRedefine/>
    <w:qFormat/>
    <w:uiPriority w:val="0"/>
    <w:rPr>
      <w:rFonts w:hint="default" w:ascii="monospace" w:hAnsi="monospace" w:eastAsia="monospace" w:cs="monospace"/>
      <w:sz w:val="20"/>
    </w:rPr>
  </w:style>
  <w:style w:type="character" w:styleId="14">
    <w:name w:val="HTML Acronym"/>
    <w:basedOn w:val="8"/>
    <w:autoRedefine/>
    <w:qFormat/>
    <w:uiPriority w:val="0"/>
  </w:style>
  <w:style w:type="character" w:styleId="15">
    <w:name w:val="HTML Variable"/>
    <w:basedOn w:val="8"/>
    <w:autoRedefine/>
    <w:qFormat/>
    <w:uiPriority w:val="0"/>
  </w:style>
  <w:style w:type="character" w:styleId="16">
    <w:name w:val="Hyperlink"/>
    <w:basedOn w:val="8"/>
    <w:autoRedefine/>
    <w:qFormat/>
    <w:uiPriority w:val="0"/>
    <w:rPr>
      <w:color w:val="0000FF"/>
      <w:u w:val="none"/>
    </w:rPr>
  </w:style>
  <w:style w:type="character" w:styleId="17">
    <w:name w:val="HTML Code"/>
    <w:basedOn w:val="8"/>
    <w:autoRedefine/>
    <w:qFormat/>
    <w:uiPriority w:val="0"/>
    <w:rPr>
      <w:rFonts w:hint="default" w:ascii="monospace" w:hAnsi="monospace" w:eastAsia="monospace" w:cs="monospace"/>
      <w:sz w:val="20"/>
    </w:rPr>
  </w:style>
  <w:style w:type="character" w:styleId="18">
    <w:name w:val="HTML Cite"/>
    <w:basedOn w:val="8"/>
    <w:autoRedefine/>
    <w:qFormat/>
    <w:uiPriority w:val="0"/>
  </w:style>
  <w:style w:type="character" w:styleId="19">
    <w:name w:val="HTML Keyboard"/>
    <w:basedOn w:val="8"/>
    <w:autoRedefine/>
    <w:qFormat/>
    <w:uiPriority w:val="0"/>
    <w:rPr>
      <w:rFonts w:hint="default" w:ascii="monospace" w:hAnsi="monospace" w:eastAsia="monospace" w:cs="monospace"/>
      <w:sz w:val="20"/>
    </w:rPr>
  </w:style>
  <w:style w:type="character" w:styleId="20">
    <w:name w:val="HTML Sample"/>
    <w:basedOn w:val="8"/>
    <w:autoRedefine/>
    <w:qFormat/>
    <w:uiPriority w:val="0"/>
    <w:rPr>
      <w:rFonts w:ascii="monospace" w:hAnsi="monospace" w:eastAsia="monospace" w:cs="monospace"/>
    </w:rPr>
  </w:style>
  <w:style w:type="paragraph" w:customStyle="1" w:styleId="21">
    <w:name w:val="样式 ！正文 + 首行缩进:  2 字符"/>
    <w:basedOn w:val="1"/>
    <w:qFormat/>
    <w:uiPriority w:val="0"/>
    <w:pPr>
      <w:ind w:firstLine="480" w:firstLineChars="200"/>
    </w:pPr>
    <w:rPr>
      <w:rFonts w:hint="eastAsia" w:ascii="Arial" w:hAnsi="Arial" w:cs="宋体"/>
    </w:rPr>
  </w:style>
  <w:style w:type="paragraph" w:customStyle="1" w:styleId="22">
    <w:name w:val="Plain Text1"/>
    <w:basedOn w:val="1"/>
    <w:next w:val="1"/>
    <w:autoRedefine/>
    <w:qFormat/>
    <w:uiPriority w:val="0"/>
    <w:rPr>
      <w:rFonts w:ascii="宋体" w:hAnsi="Courier New" w:eastAsia="宋体" w:cs="Times New Roman"/>
      <w:szCs w:val="20"/>
    </w:rPr>
  </w:style>
  <w:style w:type="character" w:customStyle="1" w:styleId="23">
    <w:name w:val="bds_nopic"/>
    <w:basedOn w:val="8"/>
    <w:autoRedefine/>
    <w:qFormat/>
    <w:uiPriority w:val="0"/>
  </w:style>
  <w:style w:type="character" w:customStyle="1" w:styleId="24">
    <w:name w:val="bds_nopic1"/>
    <w:basedOn w:val="8"/>
    <w:autoRedefine/>
    <w:qFormat/>
    <w:uiPriority w:val="0"/>
  </w:style>
  <w:style w:type="character" w:customStyle="1" w:styleId="25">
    <w:name w:val="bds_nopic2"/>
    <w:basedOn w:val="8"/>
    <w:autoRedefine/>
    <w:qFormat/>
    <w:uiPriority w:val="0"/>
  </w:style>
  <w:style w:type="character" w:customStyle="1" w:styleId="26">
    <w:name w:val="bds_more"/>
    <w:basedOn w:val="8"/>
    <w:autoRedefine/>
    <w:qFormat/>
    <w:uiPriority w:val="0"/>
    <w:rPr>
      <w:rFonts w:hint="eastAsia" w:ascii="宋体" w:hAnsi="宋体" w:eastAsia="宋体" w:cs="宋体"/>
    </w:rPr>
  </w:style>
  <w:style w:type="character" w:customStyle="1" w:styleId="27">
    <w:name w:val="bds_more1"/>
    <w:basedOn w:val="8"/>
    <w:autoRedefine/>
    <w:qFormat/>
    <w:uiPriority w:val="0"/>
  </w:style>
  <w:style w:type="character" w:customStyle="1" w:styleId="28">
    <w:name w:val="bds_more2"/>
    <w:basedOn w:val="8"/>
    <w:autoRedefine/>
    <w:qFormat/>
    <w:uiPriority w:val="0"/>
  </w:style>
  <w:style w:type="paragraph" w:customStyle="1" w:styleId="29">
    <w:name w:val="纯文本1"/>
    <w:basedOn w:val="1"/>
    <w:autoRedefine/>
    <w:qFormat/>
    <w:uiPriority w:val="0"/>
    <w:rPr>
      <w:rFonts w:ascii="宋体" w:hAnsi="Courier New" w:eastAsia="华文宋体"/>
      <w:sz w:val="28"/>
    </w:rPr>
  </w:style>
  <w:style w:type="character" w:customStyle="1" w:styleId="30">
    <w:name w:val="NormalCharacter"/>
    <w:autoRedefine/>
    <w:qFormat/>
    <w:uiPriority w:val="0"/>
    <w:rPr>
      <w:rFonts w:ascii="Times New Roman" w:hAnsi="Times New Roman" w:eastAsia="宋体" w:cs="Times New Roman"/>
      <w:kern w:val="2"/>
      <w:sz w:val="21"/>
      <w:szCs w:val="24"/>
      <w:lang w:val="en-US" w:eastAsia="zh-CN" w:bidi="ar-SA"/>
    </w:rPr>
  </w:style>
  <w:style w:type="character" w:customStyle="1" w:styleId="31">
    <w:name w:val="not([class*=suffix])"/>
    <w:basedOn w:val="8"/>
    <w:qFormat/>
    <w:uiPriority w:val="0"/>
    <w:rPr>
      <w:sz w:val="19"/>
      <w:szCs w:val="19"/>
    </w:rPr>
  </w:style>
  <w:style w:type="character" w:customStyle="1" w:styleId="32">
    <w:name w:val="not([class*=suffix])1"/>
    <w:basedOn w:val="8"/>
    <w:qFormat/>
    <w:uiPriority w:val="0"/>
  </w:style>
  <w:style w:type="character" w:customStyle="1" w:styleId="33">
    <w:name w:val="prev2"/>
    <w:basedOn w:val="8"/>
    <w:qFormat/>
    <w:uiPriority w:val="0"/>
    <w:rPr>
      <w:color w:val="888888"/>
    </w:rPr>
  </w:style>
  <w:style w:type="character" w:customStyle="1" w:styleId="34">
    <w:name w:val="prev3"/>
    <w:basedOn w:val="8"/>
    <w:qFormat/>
    <w:uiPriority w:val="0"/>
    <w:rPr>
      <w:rFonts w:ascii="微软雅黑" w:hAnsi="微软雅黑" w:eastAsia="微软雅黑" w:cs="微软雅黑"/>
      <w:sz w:val="21"/>
      <w:szCs w:val="21"/>
    </w:rPr>
  </w:style>
  <w:style w:type="character" w:customStyle="1" w:styleId="35">
    <w:name w:val="redfilefwwh"/>
    <w:basedOn w:val="8"/>
    <w:qFormat/>
    <w:uiPriority w:val="0"/>
    <w:rPr>
      <w:color w:val="BA2636"/>
      <w:sz w:val="18"/>
      <w:szCs w:val="18"/>
    </w:rPr>
  </w:style>
  <w:style w:type="character" w:customStyle="1" w:styleId="36">
    <w:name w:val="gjfg"/>
    <w:basedOn w:val="8"/>
    <w:qFormat/>
    <w:uiPriority w:val="0"/>
  </w:style>
  <w:style w:type="character" w:customStyle="1" w:styleId="37">
    <w:name w:val="redfilenumber"/>
    <w:basedOn w:val="8"/>
    <w:qFormat/>
    <w:uiPriority w:val="0"/>
    <w:rPr>
      <w:color w:val="BA2636"/>
      <w:sz w:val="18"/>
      <w:szCs w:val="18"/>
    </w:rPr>
  </w:style>
  <w:style w:type="character" w:customStyle="1" w:styleId="38">
    <w:name w:val="next"/>
    <w:basedOn w:val="8"/>
    <w:qFormat/>
    <w:uiPriority w:val="0"/>
    <w:rPr>
      <w:color w:val="888888"/>
    </w:rPr>
  </w:style>
  <w:style w:type="character" w:customStyle="1" w:styleId="39">
    <w:name w:val="next1"/>
    <w:basedOn w:val="8"/>
    <w:qFormat/>
    <w:uiPriority w:val="0"/>
    <w:rPr>
      <w:rFonts w:hint="eastAsia" w:ascii="微软雅黑" w:hAnsi="微软雅黑" w:eastAsia="微软雅黑" w:cs="微软雅黑"/>
      <w:sz w:val="21"/>
      <w:szCs w:val="21"/>
    </w:rPr>
  </w:style>
  <w:style w:type="character" w:customStyle="1" w:styleId="40">
    <w:name w:val="qxdate"/>
    <w:basedOn w:val="8"/>
    <w:qFormat/>
    <w:uiPriority w:val="0"/>
    <w:rPr>
      <w:color w:val="333333"/>
      <w:sz w:val="18"/>
      <w:szCs w:val="18"/>
    </w:rPr>
  </w:style>
  <w:style w:type="character" w:customStyle="1" w:styleId="41">
    <w:name w:val="displayarti"/>
    <w:basedOn w:val="8"/>
    <w:qFormat/>
    <w:uiPriority w:val="0"/>
    <w:rPr>
      <w:color w:val="FFFFFF"/>
      <w:shd w:val="clear" w:fill="A00000"/>
    </w:rPr>
  </w:style>
  <w:style w:type="character" w:customStyle="1" w:styleId="42">
    <w:name w:val="cfdate"/>
    <w:basedOn w:val="8"/>
    <w:qFormat/>
    <w:uiPriority w:val="0"/>
    <w:rPr>
      <w:color w:val="333333"/>
      <w:sz w:val="18"/>
      <w:szCs w:val="18"/>
    </w:rPr>
  </w:style>
  <w:style w:type="character" w:customStyle="1" w:styleId="43">
    <w:name w:val="prev"/>
    <w:basedOn w:val="8"/>
    <w:qFormat/>
    <w:uiPriority w:val="0"/>
    <w:rPr>
      <w:color w:val="888888"/>
    </w:rPr>
  </w:style>
  <w:style w:type="character" w:customStyle="1" w:styleId="44">
    <w:name w:val="prev1"/>
    <w:basedOn w:val="8"/>
    <w:qFormat/>
    <w:uiPriority w:val="0"/>
    <w:rPr>
      <w:rFonts w:ascii="微软雅黑" w:hAnsi="微软雅黑" w:eastAsia="微软雅黑" w:cs="微软雅黑"/>
      <w:sz w:val="21"/>
      <w:szCs w:val="21"/>
    </w:rPr>
  </w:style>
  <w:style w:type="character" w:customStyle="1" w:styleId="45">
    <w:name w:val="next2"/>
    <w:basedOn w:val="8"/>
    <w:qFormat/>
    <w:uiPriority w:val="0"/>
    <w:rPr>
      <w:color w:val="888888"/>
    </w:rPr>
  </w:style>
  <w:style w:type="character" w:customStyle="1" w:styleId="46">
    <w:name w:val="next3"/>
    <w:basedOn w:val="8"/>
    <w:qFormat/>
    <w:uiPriority w:val="0"/>
    <w:rPr>
      <w:rFonts w:hint="eastAsia" w:ascii="微软雅黑" w:hAnsi="微软雅黑" w:eastAsia="微软雅黑" w:cs="微软雅黑"/>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1396</Words>
  <Characters>1516</Characters>
  <Lines>0</Lines>
  <Paragraphs>0</Paragraphs>
  <TotalTime>0</TotalTime>
  <ScaleCrop>false</ScaleCrop>
  <LinksUpToDate>false</LinksUpToDate>
  <CharactersWithSpaces>1594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2022-05-05T06:22:00Z</dcterms:created>
  <dc:creator>Administrator</dc:creator>
  <cp:lastModifiedBy>嗯。。。嗯</cp:lastModifiedBy>
  <cp:lastPrinted>2024-09-12T02:30:00Z</cp:lastPrinted>
  <dcterms:modified xsi:type="dcterms:W3CDTF">2026-04-30T08:15:02Z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5176468068D449DF9079D592C933A7C5</vt:lpwstr>
  </property>
  <property fmtid="{D5CDD505-2E9C-101B-9397-08002B2CF9AE}" pid="4" name="KSOTemplateDocerSaveRecord">
    <vt:lpwstr>eyJoZGlkIjoiYjlhNGE2ZDNkMDI3ZjhhMTk5Y2Q3ZGIxMTdkOTkwZGQiLCJ1c2VySWQiOiIxMTU3NjcwNjMxIn0=</vt:lpwstr>
  </property>
</Properties>
</file>